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22" w:rsidRPr="00574B22" w:rsidRDefault="00574B22" w:rsidP="00574B22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4B22">
        <w:rPr>
          <w:rFonts w:ascii="Times New Roman" w:hAnsi="Times New Roman" w:cs="Times New Roman"/>
          <w:b/>
          <w:sz w:val="24"/>
          <w:szCs w:val="24"/>
        </w:rPr>
        <w:t>Cyber-Offense Bibliography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Babchishin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M., Hanson, R. K., &amp; Hermann, C. A. (2011). The Characteristics of Online Sex Offenders: A Meta-Analysis.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Abuse: A Journal of Research and Treatment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(1), 92–123. http://doi.org/10.1177/1079063210370708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Beech, A. R., Elliott, I.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Birgden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Findlater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(2008). The Internet &amp; child sexual offending: A criminological review. </w:t>
      </w:r>
      <w:r>
        <w:rPr>
          <w:rFonts w:ascii="Times New Roman" w:hAnsi="Times New Roman" w:cs="Times New Roman"/>
          <w:i/>
          <w:iCs/>
          <w:sz w:val="24"/>
          <w:szCs w:val="24"/>
        </w:rPr>
        <w:t>Aggression &amp; Violent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(Journal Article), 216–228.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Briggs, P., Simon, W. T.,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Simonsen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(2011). An Exploratory Study of Internet-Initiated Sexual Offenses and the Chat Room Sex Offender: Has the Internet Enabled a New                   Typology of Sex Offender?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(1), 72–91.</w:t>
      </w:r>
    </w:p>
    <w:p w:rsidR="00F50CF6" w:rsidRDefault="00F50CF6" w:rsidP="00AB71B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CF6">
        <w:rPr>
          <w:rFonts w:ascii="Times New Roman" w:eastAsia="Times New Roman" w:hAnsi="Times New Roman" w:cs="Times New Roman"/>
          <w:sz w:val="24"/>
          <w:szCs w:val="24"/>
        </w:rPr>
        <w:t xml:space="preserve">Campbell-Fuller, N., &amp; Craig, L. A. (2009). The use of </w:t>
      </w:r>
      <w:r>
        <w:rPr>
          <w:rFonts w:ascii="Times New Roman" w:eastAsia="Times New Roman" w:hAnsi="Times New Roman" w:cs="Times New Roman"/>
          <w:sz w:val="24"/>
          <w:szCs w:val="24"/>
        </w:rPr>
        <w:t>olfactory aversion and directed</w:t>
      </w:r>
    </w:p>
    <w:p w:rsidR="00F50CF6" w:rsidRDefault="00F50CF6" w:rsidP="00F50CF6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0CF6">
        <w:rPr>
          <w:rFonts w:ascii="Times New Roman" w:eastAsia="Times New Roman" w:hAnsi="Times New Roman" w:cs="Times New Roman"/>
          <w:sz w:val="24"/>
          <w:szCs w:val="24"/>
        </w:rPr>
        <w:t xml:space="preserve">masturbation in modifying deviant sexual interest: A case study.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Sexual</w:t>
      </w:r>
    </w:p>
    <w:p w:rsidR="00AB71BB" w:rsidRDefault="00F50CF6" w:rsidP="00F50CF6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0CF6">
        <w:rPr>
          <w:rFonts w:ascii="Times New Roman" w:eastAsia="Times New Roman" w:hAnsi="Times New Roman" w:cs="Times New Roman"/>
          <w:i/>
          <w:iCs/>
          <w:sz w:val="24"/>
          <w:szCs w:val="24"/>
        </w:rPr>
        <w:t>Aggression</w:t>
      </w:r>
      <w:r w:rsidRPr="00F50C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50CF6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F50CF6">
        <w:rPr>
          <w:rFonts w:ascii="Times New Roman" w:eastAsia="Times New Roman" w:hAnsi="Times New Roman" w:cs="Times New Roman"/>
          <w:sz w:val="24"/>
          <w:szCs w:val="24"/>
        </w:rPr>
        <w:t>(2), 179-191. doi:10.1080/13552600902759556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Carnes, P. J., Delmonico, D. L., &amp; Griffin, E. J. (2000). </w:t>
      </w:r>
      <w:r>
        <w:rPr>
          <w:rFonts w:ascii="Times New Roman" w:hAnsi="Times New Roman" w:cs="Times New Roman"/>
          <w:i/>
          <w:iCs/>
          <w:sz w:val="24"/>
          <w:szCs w:val="24"/>
        </w:rPr>
        <w:t>In the Shadows of the Net</w:t>
      </w:r>
      <w:r>
        <w:rPr>
          <w:rFonts w:ascii="Times New Roman" w:hAnsi="Times New Roman" w:cs="Times New Roman"/>
          <w:sz w:val="24"/>
          <w:szCs w:val="24"/>
        </w:rPr>
        <w:t xml:space="preserve">. Center City, MN: </w:t>
      </w:r>
      <w:proofErr w:type="spellStart"/>
      <w:r>
        <w:rPr>
          <w:rFonts w:ascii="Times New Roman" w:hAnsi="Times New Roman" w:cs="Times New Roman"/>
          <w:sz w:val="24"/>
          <w:szCs w:val="24"/>
        </w:rPr>
        <w:t>Hazelden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4706" w:rsidRDefault="0075056B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056B">
        <w:rPr>
          <w:rFonts w:ascii="Times New Roman" w:eastAsia="Times New Roman" w:hAnsi="Times New Roman" w:cs="Times New Roman"/>
          <w:sz w:val="24"/>
          <w:szCs w:val="24"/>
        </w:rPr>
        <w:t xml:space="preserve">Clevenger, S. L., Navarro, J. N., &amp; </w:t>
      </w:r>
      <w:proofErr w:type="spellStart"/>
      <w:r w:rsidRPr="0075056B">
        <w:rPr>
          <w:rFonts w:ascii="Times New Roman" w:eastAsia="Times New Roman" w:hAnsi="Times New Roman" w:cs="Times New Roman"/>
          <w:sz w:val="24"/>
          <w:szCs w:val="24"/>
        </w:rPr>
        <w:t>Jasinski</w:t>
      </w:r>
      <w:proofErr w:type="spellEnd"/>
      <w:r w:rsidRPr="0075056B">
        <w:rPr>
          <w:rFonts w:ascii="Times New Roman" w:eastAsia="Times New Roman" w:hAnsi="Times New Roman" w:cs="Times New Roman"/>
          <w:sz w:val="24"/>
          <w:szCs w:val="24"/>
        </w:rPr>
        <w:t xml:space="preserve">, J. L. (2016). A matter of low self-control? Exploring differences between child pornography possessors and child pornography producers/distributers using self-control theory.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Sexual Abuse: Journal of Research a</w:t>
      </w:r>
      <w:r w:rsidRPr="0075056B">
        <w:rPr>
          <w:rFonts w:ascii="Times New Roman" w:eastAsia="Times New Roman" w:hAnsi="Times New Roman" w:cs="Times New Roman"/>
          <w:i/>
          <w:iCs/>
          <w:sz w:val="24"/>
          <w:szCs w:val="24"/>
        </w:rPr>
        <w:t>nd Treatment</w:t>
      </w:r>
      <w:r w:rsidRPr="007505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056B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75056B">
        <w:rPr>
          <w:rFonts w:ascii="Times New Roman" w:eastAsia="Times New Roman" w:hAnsi="Times New Roman" w:cs="Times New Roman"/>
          <w:sz w:val="24"/>
          <w:szCs w:val="24"/>
        </w:rPr>
        <w:t>(6), 555-571. doi:10.1177/1079063214557173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Cooper, A., Delmonico, D. L., &amp; Burg, R. (2000). Cybersex users, abusers, and compulsives: New findings and implications.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Addiction &amp; Compulsivity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(1-2), 5–30.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Delmonico, D. L., &amp; Griffin, E. J. (2005). Sex offenders online: What clinicians need to know. In B. Schwartz (Ed.),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sex offender: Issues in assessment, treatment, and supervision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of adult and juvenile populations</w:t>
      </w:r>
      <w:r>
        <w:rPr>
          <w:rFonts w:ascii="Times New Roman" w:hAnsi="Times New Roman" w:cs="Times New Roman"/>
          <w:sz w:val="24"/>
          <w:szCs w:val="24"/>
        </w:rPr>
        <w:t xml:space="preserve"> (Vol. 5, pp. 1–25). Kingston, NJ: Civic Research Institute.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Delmonico, D. L., &amp; Griffin, E. J. (2006). Internet Sex Screening Test - Revised. </w:t>
      </w:r>
      <w:r>
        <w:rPr>
          <w:rFonts w:ascii="Times New Roman" w:hAnsi="Times New Roman" w:cs="Times New Roman"/>
          <w:i/>
          <w:iCs/>
          <w:sz w:val="24"/>
          <w:szCs w:val="24"/>
        </w:rPr>
        <w:t>Self Published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Delmonico, D. L., &amp; Griffin, E. J. (2008). Cybersex and the e-teen: What marriage and family therapists should know.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Marital &amp; Family Therapy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(4), 431–444.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Delmonico, D. L., &amp; Griffin, E. J.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>Illegal Images: Critical Issues and Strategies for Addressing Child Pornography Use</w:t>
      </w:r>
      <w:r>
        <w:rPr>
          <w:rFonts w:ascii="Times New Roman" w:hAnsi="Times New Roman" w:cs="Times New Roman"/>
          <w:sz w:val="24"/>
          <w:szCs w:val="24"/>
        </w:rPr>
        <w:t>. Holyoke, MA: NEAR Press.</w:t>
      </w:r>
    </w:p>
    <w:p w:rsidR="001730CC" w:rsidRDefault="00094EE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94EE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094EE3">
        <w:rPr>
          <w:rFonts w:ascii="Times New Roman" w:eastAsia="Times New Roman" w:hAnsi="Times New Roman" w:cs="Times New Roman"/>
          <w:sz w:val="24"/>
          <w:szCs w:val="24"/>
        </w:rPr>
        <w:t>Vries</w:t>
      </w:r>
      <w:proofErr w:type="spellEnd"/>
      <w:r w:rsidRPr="00094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4EE3">
        <w:rPr>
          <w:rFonts w:ascii="Times New Roman" w:eastAsia="Times New Roman" w:hAnsi="Times New Roman" w:cs="Times New Roman"/>
          <w:sz w:val="24"/>
          <w:szCs w:val="24"/>
        </w:rPr>
        <w:t>Robbé</w:t>
      </w:r>
      <w:proofErr w:type="spellEnd"/>
      <w:r w:rsidRPr="00094EE3">
        <w:rPr>
          <w:rFonts w:ascii="Times New Roman" w:eastAsia="Times New Roman" w:hAnsi="Times New Roman" w:cs="Times New Roman"/>
          <w:sz w:val="24"/>
          <w:szCs w:val="24"/>
        </w:rPr>
        <w:t xml:space="preserve">, M., Mann, R. E., </w:t>
      </w:r>
      <w:proofErr w:type="spellStart"/>
      <w:r w:rsidRPr="00094EE3">
        <w:rPr>
          <w:rFonts w:ascii="Times New Roman" w:eastAsia="Times New Roman" w:hAnsi="Times New Roman" w:cs="Times New Roman"/>
          <w:sz w:val="24"/>
          <w:szCs w:val="24"/>
        </w:rPr>
        <w:t>Maruna</w:t>
      </w:r>
      <w:proofErr w:type="spellEnd"/>
      <w:r w:rsidRPr="00094EE3">
        <w:rPr>
          <w:rFonts w:ascii="Times New Roman" w:eastAsia="Times New Roman" w:hAnsi="Times New Roman" w:cs="Times New Roman"/>
          <w:sz w:val="24"/>
          <w:szCs w:val="24"/>
        </w:rPr>
        <w:t xml:space="preserve">, S., &amp; Thornton, D. (2015). An exploration of protective factors supporting desistance from sexual offending.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Sexual Abuse: Journal of Research a</w:t>
      </w:r>
      <w:r w:rsidRPr="00094EE3">
        <w:rPr>
          <w:rFonts w:ascii="Times New Roman" w:eastAsia="Times New Roman" w:hAnsi="Times New Roman" w:cs="Times New Roman"/>
          <w:i/>
          <w:iCs/>
          <w:sz w:val="24"/>
          <w:szCs w:val="24"/>
        </w:rPr>
        <w:t>nd Treatment</w:t>
      </w:r>
      <w:r w:rsidRPr="00094E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4EE3">
        <w:rPr>
          <w:rFonts w:ascii="Times New Roman" w:eastAsia="Times New Roman" w:hAnsi="Times New Roman" w:cs="Times New Roman"/>
          <w:i/>
          <w:iCs/>
          <w:sz w:val="24"/>
          <w:szCs w:val="24"/>
        </w:rPr>
        <w:t>27</w:t>
      </w:r>
      <w:r w:rsidRPr="00094EE3">
        <w:rPr>
          <w:rFonts w:ascii="Times New Roman" w:eastAsia="Times New Roman" w:hAnsi="Times New Roman" w:cs="Times New Roman"/>
          <w:sz w:val="24"/>
          <w:szCs w:val="24"/>
        </w:rPr>
        <w:t>(1), 16-33. doi:10.1177/1079063214547582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Edwards, W., Delmonico, D. L., &amp; Griffin, E. J.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Cybersex Unplugged: Finding Sexual Health in an Electronic World</w:t>
      </w:r>
      <w:r>
        <w:rPr>
          <w:rFonts w:ascii="Times New Roman" w:hAnsi="Times New Roman" w:cs="Times New Roman"/>
          <w:sz w:val="24"/>
          <w:szCs w:val="24"/>
        </w:rPr>
        <w:t xml:space="preserve">. Self-Published: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Independent Publishing Platform.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Eke, A. W., Seto, M. C., &amp; Williams, J. (2011). Examining the criminal history and future offending of child pornography offenders: An extended prospective follow-up study. </w:t>
      </w:r>
      <w:r>
        <w:rPr>
          <w:rFonts w:ascii="Times New Roman" w:hAnsi="Times New Roman" w:cs="Times New Roman"/>
          <w:i/>
          <w:iCs/>
          <w:sz w:val="24"/>
          <w:szCs w:val="24"/>
        </w:rPr>
        <w:t>Law and Human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(6), 466–478. http://doi.org/10.1007/s10979-010-9252-2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Elliott, I. A., &amp; Beech, A. R. (2009). Understanding online child pornography use: Applying sexual offense theory to Internet offenders. </w:t>
      </w:r>
      <w:r>
        <w:rPr>
          <w:rFonts w:ascii="Times New Roman" w:hAnsi="Times New Roman" w:cs="Times New Roman"/>
          <w:i/>
          <w:iCs/>
          <w:sz w:val="24"/>
          <w:szCs w:val="24"/>
        </w:rPr>
        <w:t>Aggression &amp; Violent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(3). Retrieved from http://www.internetbehavior.com/References/Elliott2009b.pdf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Elliott, I. A., Beech, A. R., Mandeville-Norton, R., &amp; Hayes, E. (2009). Psychological profiles of Internet sexual offenders: Comparisons with contact sexual offenders.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(Journal Article), 76–92.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Faust,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Bickart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W., Renaud, C., &amp; Camp, S. (2014). Child Pornography Possessors and Child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Contact Sex Offenders: A Multilevel Comparison of Demographic Characteristics and Rates of Recidivism.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Abuse: A Journal of Research and Treatment</w:t>
      </w:r>
      <w:r>
        <w:rPr>
          <w:rFonts w:ascii="Times New Roman" w:hAnsi="Times New Roman" w:cs="Times New Roman"/>
          <w:sz w:val="24"/>
          <w:szCs w:val="24"/>
        </w:rPr>
        <w:t>, 1079063214521469. http://doi.org/10.1177/1079063214521469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Faust, E., Renaud, C.,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Bickart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(2009, October).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Predictors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reoffense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among a sample of federally convicted child pornography offenders.</w:t>
      </w:r>
      <w:r>
        <w:rPr>
          <w:rFonts w:ascii="Times New Roman" w:hAnsi="Times New Roman" w:cs="Times New Roman"/>
          <w:sz w:val="24"/>
          <w:szCs w:val="24"/>
        </w:rPr>
        <w:t xml:space="preserve"> Presented at the 28th Annual Conference of the Association for the Treatment of Sexual Abusers, Dallas, TX.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Jespersen, A.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Lalumière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L., &amp; Seto, M. C. (2009). Sexual abuse history among adult sex offenders and non-sex offenders: A meta-analysis. </w:t>
      </w:r>
      <w:r>
        <w:rPr>
          <w:rFonts w:ascii="Times New Roman" w:hAnsi="Times New Roman" w:cs="Times New Roman"/>
          <w:i/>
          <w:iCs/>
          <w:sz w:val="24"/>
          <w:szCs w:val="24"/>
        </w:rPr>
        <w:t>Child Abuse &amp; Neglect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(3), 179–192. http://doi.org/10.1016/j.chiabu.2008.07.004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Langton, C.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E., Seto, M. C., Peacock, E. J., Harkins, L., &amp; Hansen, K. T. (2007). Actuarial assessment of risk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reoffense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adult sex offenders: Evaluating the predictive accuracy of the Static-2002 and five other instruments. </w:t>
      </w:r>
      <w:r>
        <w:rPr>
          <w:rFonts w:ascii="Times New Roman" w:hAnsi="Times New Roman" w:cs="Times New Roman"/>
          <w:i/>
          <w:iCs/>
          <w:sz w:val="24"/>
          <w:szCs w:val="24"/>
        </w:rPr>
        <w:t>Criminal Justice &amp;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(1), 37–59.</w:t>
      </w:r>
    </w:p>
    <w:p w:rsidR="00010D3F" w:rsidRPr="00B25A70" w:rsidRDefault="00010D3F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Lincoln, R.</w:t>
      </w:r>
      <w:r w:rsidR="00B53514">
        <w:rPr>
          <w:rFonts w:ascii="Times New Roman" w:hAnsi="Times New Roman" w:cs="Times New Roman"/>
          <w:sz w:val="24"/>
          <w:szCs w:val="24"/>
        </w:rPr>
        <w:t xml:space="preserve"> &amp; Coyle, I.R. (2013). No-one knows </w:t>
      </w:r>
      <w:r w:rsidR="008F5519">
        <w:rPr>
          <w:rFonts w:ascii="Times New Roman" w:hAnsi="Times New Roman" w:cs="Times New Roman"/>
          <w:sz w:val="24"/>
          <w:szCs w:val="24"/>
        </w:rPr>
        <w:t>you’re a dog on the internet: Implications for</w:t>
      </w:r>
      <w:r w:rsidR="0042480F">
        <w:rPr>
          <w:rFonts w:ascii="Times New Roman" w:hAnsi="Times New Roman" w:cs="Times New Roman"/>
          <w:sz w:val="24"/>
          <w:szCs w:val="24"/>
        </w:rPr>
        <w:t xml:space="preserve"> proactive police investigation of sexual offenders.  </w:t>
      </w:r>
      <w:r w:rsidR="0042480F">
        <w:rPr>
          <w:rFonts w:ascii="Times New Roman" w:hAnsi="Times New Roman" w:cs="Times New Roman"/>
          <w:i/>
          <w:sz w:val="24"/>
          <w:szCs w:val="24"/>
        </w:rPr>
        <w:t>Psychiatry, Psychology, and Law</w:t>
      </w:r>
      <w:r w:rsidR="0042480F">
        <w:rPr>
          <w:rFonts w:ascii="Times New Roman" w:hAnsi="Times New Roman" w:cs="Times New Roman"/>
          <w:sz w:val="24"/>
          <w:szCs w:val="24"/>
        </w:rPr>
        <w:t xml:space="preserve">, </w:t>
      </w:r>
      <w:r w:rsidR="00B25A70">
        <w:rPr>
          <w:rFonts w:ascii="Times New Roman" w:hAnsi="Times New Roman" w:cs="Times New Roman"/>
          <w:i/>
          <w:sz w:val="24"/>
          <w:szCs w:val="24"/>
        </w:rPr>
        <w:t>20</w:t>
      </w:r>
      <w:r w:rsidR="00B25A70">
        <w:rPr>
          <w:rFonts w:ascii="Times New Roman" w:hAnsi="Times New Roman" w:cs="Times New Roman"/>
          <w:sz w:val="24"/>
          <w:szCs w:val="24"/>
        </w:rPr>
        <w:t xml:space="preserve">(2), </w:t>
      </w:r>
      <w:r w:rsidR="006E261C">
        <w:rPr>
          <w:rFonts w:ascii="Times New Roman" w:hAnsi="Times New Roman" w:cs="Times New Roman"/>
          <w:sz w:val="24"/>
          <w:szCs w:val="24"/>
        </w:rPr>
        <w:t xml:space="preserve">294-300. </w:t>
      </w:r>
      <w:r w:rsidR="003F2B2A">
        <w:rPr>
          <w:rFonts w:ascii="Times New Roman" w:hAnsi="Times New Roman" w:cs="Times New Roman"/>
          <w:sz w:val="24"/>
          <w:szCs w:val="24"/>
        </w:rPr>
        <w:t>http://dx.doi.org</w:t>
      </w:r>
      <w:r w:rsidR="00085547">
        <w:rPr>
          <w:rFonts w:ascii="Times New Roman" w:hAnsi="Times New Roman" w:cs="Times New Roman"/>
          <w:sz w:val="24"/>
          <w:szCs w:val="24"/>
        </w:rPr>
        <w:t>/10.1080/13218719.2012</w:t>
      </w:r>
      <w:r w:rsidR="00DE1D3A">
        <w:rPr>
          <w:rFonts w:ascii="Times New Roman" w:hAnsi="Times New Roman" w:cs="Times New Roman"/>
          <w:sz w:val="24"/>
          <w:szCs w:val="24"/>
        </w:rPr>
        <w:t>.672274</w:t>
      </w:r>
    </w:p>
    <w:p w:rsidR="00BC4655" w:rsidRDefault="00BB10E7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B10E7">
        <w:rPr>
          <w:rFonts w:ascii="Times New Roman" w:eastAsia="Times New Roman" w:hAnsi="Times New Roman" w:cs="Times New Roman"/>
          <w:sz w:val="24"/>
          <w:szCs w:val="24"/>
        </w:rPr>
        <w:t xml:space="preserve">Owens, J. N., </w:t>
      </w:r>
      <w:proofErr w:type="spellStart"/>
      <w:r w:rsidRPr="00BB10E7">
        <w:rPr>
          <w:rFonts w:ascii="Times New Roman" w:eastAsia="Times New Roman" w:hAnsi="Times New Roman" w:cs="Times New Roman"/>
          <w:sz w:val="24"/>
          <w:szCs w:val="24"/>
        </w:rPr>
        <w:t>Eakin</w:t>
      </w:r>
      <w:proofErr w:type="spellEnd"/>
      <w:r w:rsidRPr="00BB10E7">
        <w:rPr>
          <w:rFonts w:ascii="Times New Roman" w:eastAsia="Times New Roman" w:hAnsi="Times New Roman" w:cs="Times New Roman"/>
          <w:sz w:val="24"/>
          <w:szCs w:val="24"/>
        </w:rPr>
        <w:t xml:space="preserve">, J. D., Hoffer, T., </w:t>
      </w:r>
      <w:proofErr w:type="spellStart"/>
      <w:r w:rsidRPr="00BB10E7">
        <w:rPr>
          <w:rFonts w:ascii="Times New Roman" w:eastAsia="Times New Roman" w:hAnsi="Times New Roman" w:cs="Times New Roman"/>
          <w:sz w:val="24"/>
          <w:szCs w:val="24"/>
        </w:rPr>
        <w:t>Muirhead</w:t>
      </w:r>
      <w:proofErr w:type="spellEnd"/>
      <w:r w:rsidRPr="00BB10E7">
        <w:rPr>
          <w:rFonts w:ascii="Times New Roman" w:eastAsia="Times New Roman" w:hAnsi="Times New Roman" w:cs="Times New Roman"/>
          <w:sz w:val="24"/>
          <w:szCs w:val="24"/>
        </w:rPr>
        <w:t xml:space="preserve">, Y., &amp; Shelton, J. E. (2016). Investigative aspects of crossover offending from a sample of FBI online child sexual exploitation cases. </w:t>
      </w:r>
      <w:r w:rsidRPr="00BB10E7">
        <w:rPr>
          <w:rFonts w:ascii="Times New Roman" w:eastAsia="Times New Roman" w:hAnsi="Times New Roman" w:cs="Times New Roman"/>
          <w:i/>
          <w:iCs/>
          <w:sz w:val="24"/>
          <w:szCs w:val="24"/>
        </w:rPr>
        <w:t>Aggression &amp; Violent Behavior</w:t>
      </w:r>
      <w:r w:rsidRPr="00BB10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10E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="00B82680">
        <w:rPr>
          <w:rFonts w:ascii="Times New Roman" w:eastAsia="Times New Roman" w:hAnsi="Times New Roman" w:cs="Times New Roman"/>
          <w:sz w:val="24"/>
          <w:szCs w:val="24"/>
        </w:rPr>
        <w:t>, 3-</w:t>
      </w:r>
      <w:r w:rsidRPr="00BB10E7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BB10E7">
        <w:rPr>
          <w:rFonts w:ascii="Times New Roman" w:eastAsia="Times New Roman" w:hAnsi="Times New Roman" w:cs="Times New Roman"/>
          <w:sz w:val="24"/>
          <w:szCs w:val="24"/>
        </w:rPr>
        <w:t>doi:10.1016/j.avb</w:t>
      </w:r>
      <w:proofErr w:type="gramEnd"/>
      <w:r w:rsidRPr="00BB10E7">
        <w:rPr>
          <w:rFonts w:ascii="Times New Roman" w:eastAsia="Times New Roman" w:hAnsi="Times New Roman" w:cs="Times New Roman"/>
          <w:sz w:val="24"/>
          <w:szCs w:val="24"/>
        </w:rPr>
        <w:t>.2016.07.001</w:t>
      </w:r>
    </w:p>
    <w:p w:rsidR="00CF4C52" w:rsidRDefault="00CF4C52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F4C52">
        <w:rPr>
          <w:rFonts w:ascii="Times New Roman" w:eastAsia="Times New Roman" w:hAnsi="Times New Roman" w:cs="Times New Roman"/>
          <w:sz w:val="24"/>
          <w:szCs w:val="24"/>
        </w:rPr>
        <w:t xml:space="preserve">Ray, J. V., </w:t>
      </w:r>
      <w:proofErr w:type="spellStart"/>
      <w:r w:rsidRPr="00CF4C52">
        <w:rPr>
          <w:rFonts w:ascii="Times New Roman" w:eastAsia="Times New Roman" w:hAnsi="Times New Roman" w:cs="Times New Roman"/>
          <w:sz w:val="24"/>
          <w:szCs w:val="24"/>
        </w:rPr>
        <w:t>Kimonis</w:t>
      </w:r>
      <w:proofErr w:type="spellEnd"/>
      <w:r w:rsidRPr="00CF4C52">
        <w:rPr>
          <w:rFonts w:ascii="Times New Roman" w:eastAsia="Times New Roman" w:hAnsi="Times New Roman" w:cs="Times New Roman"/>
          <w:sz w:val="24"/>
          <w:szCs w:val="24"/>
        </w:rPr>
        <w:t xml:space="preserve">, E. R., &amp; </w:t>
      </w:r>
      <w:proofErr w:type="spellStart"/>
      <w:r w:rsidRPr="00CF4C52">
        <w:rPr>
          <w:rFonts w:ascii="Times New Roman" w:eastAsia="Times New Roman" w:hAnsi="Times New Roman" w:cs="Times New Roman"/>
          <w:sz w:val="24"/>
          <w:szCs w:val="24"/>
        </w:rPr>
        <w:t>Seto</w:t>
      </w:r>
      <w:proofErr w:type="spellEnd"/>
      <w:r w:rsidRPr="00CF4C52">
        <w:rPr>
          <w:rFonts w:ascii="Times New Roman" w:eastAsia="Times New Roman" w:hAnsi="Times New Roman" w:cs="Times New Roman"/>
          <w:sz w:val="24"/>
          <w:szCs w:val="24"/>
        </w:rPr>
        <w:t xml:space="preserve">, M. C. (2014). Correlates and moderators of child pornography consumption in a community sample. </w:t>
      </w:r>
      <w:r w:rsidR="005C71B7">
        <w:rPr>
          <w:rFonts w:ascii="Times New Roman" w:eastAsia="Times New Roman" w:hAnsi="Times New Roman" w:cs="Times New Roman"/>
          <w:i/>
          <w:iCs/>
          <w:sz w:val="24"/>
          <w:szCs w:val="24"/>
        </w:rPr>
        <w:t>Sexual Abuse: Journal of Research a</w:t>
      </w:r>
      <w:r w:rsidRPr="00CF4C52">
        <w:rPr>
          <w:rFonts w:ascii="Times New Roman" w:eastAsia="Times New Roman" w:hAnsi="Times New Roman" w:cs="Times New Roman"/>
          <w:i/>
          <w:iCs/>
          <w:sz w:val="24"/>
          <w:szCs w:val="24"/>
        </w:rPr>
        <w:t>nd Treatment</w:t>
      </w:r>
      <w:r w:rsidRPr="00CF4C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4C52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CF4C52">
        <w:rPr>
          <w:rFonts w:ascii="Times New Roman" w:eastAsia="Times New Roman" w:hAnsi="Times New Roman" w:cs="Times New Roman"/>
          <w:sz w:val="24"/>
          <w:szCs w:val="24"/>
        </w:rPr>
        <w:t>(6), 523-545. doi:10.1177/1079063213502678</w:t>
      </w:r>
    </w:p>
    <w:p w:rsidR="00AD04EA" w:rsidRDefault="00807C62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07C62">
        <w:rPr>
          <w:rFonts w:ascii="Times New Roman" w:eastAsia="Times New Roman" w:hAnsi="Times New Roman" w:cs="Times New Roman"/>
          <w:sz w:val="24"/>
          <w:szCs w:val="24"/>
        </w:rPr>
        <w:t xml:space="preserve">Schulz, A., Bergen, E., </w:t>
      </w:r>
      <w:proofErr w:type="spellStart"/>
      <w:r w:rsidRPr="00807C62">
        <w:rPr>
          <w:rFonts w:ascii="Times New Roman" w:eastAsia="Times New Roman" w:hAnsi="Times New Roman" w:cs="Times New Roman"/>
          <w:sz w:val="24"/>
          <w:szCs w:val="24"/>
        </w:rPr>
        <w:t>Schuhmann</w:t>
      </w:r>
      <w:proofErr w:type="spellEnd"/>
      <w:r w:rsidRPr="00807C62">
        <w:rPr>
          <w:rFonts w:ascii="Times New Roman" w:eastAsia="Times New Roman" w:hAnsi="Times New Roman" w:cs="Times New Roman"/>
          <w:sz w:val="24"/>
          <w:szCs w:val="24"/>
        </w:rPr>
        <w:t xml:space="preserve">, P., Hoyer, J., &amp; </w:t>
      </w:r>
      <w:proofErr w:type="spellStart"/>
      <w:r w:rsidRPr="00807C62">
        <w:rPr>
          <w:rFonts w:ascii="Times New Roman" w:eastAsia="Times New Roman" w:hAnsi="Times New Roman" w:cs="Times New Roman"/>
          <w:sz w:val="24"/>
          <w:szCs w:val="24"/>
        </w:rPr>
        <w:t>Santtila</w:t>
      </w:r>
      <w:proofErr w:type="spellEnd"/>
      <w:r w:rsidRPr="00807C62">
        <w:rPr>
          <w:rFonts w:ascii="Times New Roman" w:eastAsia="Times New Roman" w:hAnsi="Times New Roman" w:cs="Times New Roman"/>
          <w:sz w:val="24"/>
          <w:szCs w:val="24"/>
        </w:rPr>
        <w:t xml:space="preserve">, P. (2016). Online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sexual solicitation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of minors: H</w:t>
      </w:r>
      <w:r w:rsidRPr="00807C62">
        <w:rPr>
          <w:rFonts w:ascii="Times New Roman" w:eastAsia="Times New Roman" w:hAnsi="Times New Roman" w:cs="Times New Roman"/>
          <w:sz w:val="24"/>
          <w:szCs w:val="24"/>
        </w:rPr>
        <w:t xml:space="preserve">ow often and between whom does it </w:t>
      </w:r>
      <w:proofErr w:type="gramStart"/>
      <w:r w:rsidRPr="00807C62">
        <w:rPr>
          <w:rFonts w:ascii="Times New Roman" w:eastAsia="Times New Roman" w:hAnsi="Times New Roman" w:cs="Times New Roman"/>
          <w:sz w:val="24"/>
          <w:szCs w:val="24"/>
        </w:rPr>
        <w:t>occur?.</w:t>
      </w:r>
      <w:proofErr w:type="gramEnd"/>
      <w:r w:rsidRPr="0080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Crime a</w:t>
      </w:r>
      <w:r w:rsidRPr="00807C62">
        <w:rPr>
          <w:rFonts w:ascii="Times New Roman" w:eastAsia="Times New Roman" w:hAnsi="Times New Roman" w:cs="Times New Roman"/>
          <w:i/>
          <w:iCs/>
          <w:sz w:val="24"/>
          <w:szCs w:val="24"/>
        </w:rPr>
        <w:t>nd Delinquency</w:t>
      </w:r>
      <w:r w:rsidRPr="00807C62">
        <w:rPr>
          <w:rFonts w:ascii="Times New Roman" w:eastAsia="Times New Roman" w:hAnsi="Times New Roman" w:cs="Times New Roman"/>
          <w:sz w:val="24"/>
          <w:szCs w:val="24"/>
        </w:rPr>
        <w:t>, (2), 165.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 (2010). Child pornography use and Internet solicitation in the diagnosis of pedophilia [Letter to the Editor]. </w:t>
      </w:r>
      <w:r>
        <w:rPr>
          <w:rFonts w:ascii="Times New Roman" w:hAnsi="Times New Roman" w:cs="Times New Roman"/>
          <w:i/>
          <w:iCs/>
          <w:sz w:val="24"/>
          <w:szCs w:val="24"/>
        </w:rPr>
        <w:t>Archives of Sexual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(3).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 (2013). </w:t>
      </w:r>
      <w:r>
        <w:rPr>
          <w:rFonts w:ascii="Times New Roman" w:hAnsi="Times New Roman" w:cs="Times New Roman"/>
          <w:i/>
          <w:iCs/>
          <w:sz w:val="24"/>
          <w:szCs w:val="24"/>
        </w:rPr>
        <w:t>Internet Sex Offenders</w:t>
      </w:r>
      <w:r>
        <w:rPr>
          <w:rFonts w:ascii="Times New Roman" w:hAnsi="Times New Roman" w:cs="Times New Roman"/>
          <w:sz w:val="24"/>
          <w:szCs w:val="24"/>
        </w:rPr>
        <w:t>. Washington, DC: American Psychological Association.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C., &amp; Eke, A. (2005). Criminal histories and later offending of child pornography offenders.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Abuse: A Journal of Research and Treatment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(2), 201–210.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C., Hanson, R. K.,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Babchishin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M. (2011). Contact Sexual Offending by Men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 Sexual Offenses.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Abuse: A Journal of Research and Treatment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(1), 124–145. http://doi.org/10.1177/1079063210369013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Lalumiere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L. (2010). What Is So Special About Male Adolescent Sexual Offending? A Review and Test of Explanations Through Meta-Analysis. </w:t>
      </w:r>
      <w:r>
        <w:rPr>
          <w:rFonts w:ascii="Times New Roman" w:hAnsi="Times New Roman" w:cs="Times New Roman"/>
          <w:i/>
          <w:iCs/>
          <w:sz w:val="24"/>
          <w:szCs w:val="24"/>
        </w:rPr>
        <w:t>Psychological Bulletin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(4), 526–575.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C., Michael,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Babchishin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M., &amp; Flynn, S. (2012). Online solicitation offenders are different from child pornography offenders and lower risk contact sexual offenders. </w:t>
      </w:r>
      <w:r>
        <w:rPr>
          <w:rFonts w:ascii="Times New Roman" w:hAnsi="Times New Roman" w:cs="Times New Roman"/>
          <w:i/>
          <w:iCs/>
          <w:sz w:val="24"/>
          <w:szCs w:val="24"/>
        </w:rPr>
        <w:t>Law and Human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(4), 320–330. http://doi.org/10.1037/h0093925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Seto, M. C., Reeves, L., &amp; Jung, S. (2010).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Explanations  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child pornography offenders for their crimes. </w:t>
      </w:r>
      <w:r>
        <w:rPr>
          <w:rFonts w:ascii="Times New Roman" w:hAnsi="Times New Roman" w:cs="Times New Roman"/>
          <w:i/>
          <w:iCs/>
          <w:sz w:val="24"/>
          <w:szCs w:val="24"/>
        </w:rPr>
        <w:t>Journal of Sexual Aggression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(2), 169–180.</w:t>
      </w:r>
    </w:p>
    <w:p w:rsidR="002F3EFF" w:rsidRDefault="0066402C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6402C">
        <w:rPr>
          <w:rFonts w:ascii="Times New Roman" w:eastAsia="Times New Roman" w:hAnsi="Times New Roman" w:cs="Times New Roman"/>
          <w:sz w:val="24"/>
          <w:szCs w:val="24"/>
        </w:rPr>
        <w:t xml:space="preserve">Shelton, J., </w:t>
      </w:r>
      <w:proofErr w:type="spellStart"/>
      <w:r w:rsidRPr="0066402C">
        <w:rPr>
          <w:rFonts w:ascii="Times New Roman" w:eastAsia="Times New Roman" w:hAnsi="Times New Roman" w:cs="Times New Roman"/>
          <w:sz w:val="24"/>
          <w:szCs w:val="24"/>
        </w:rPr>
        <w:t>Eakin</w:t>
      </w:r>
      <w:proofErr w:type="spellEnd"/>
      <w:r w:rsidRPr="0066402C">
        <w:rPr>
          <w:rFonts w:ascii="Times New Roman" w:eastAsia="Times New Roman" w:hAnsi="Times New Roman" w:cs="Times New Roman"/>
          <w:sz w:val="24"/>
          <w:szCs w:val="24"/>
        </w:rPr>
        <w:t xml:space="preserve">, J., Hoffer, T., </w:t>
      </w:r>
      <w:proofErr w:type="spellStart"/>
      <w:r w:rsidRPr="0066402C">
        <w:rPr>
          <w:rFonts w:ascii="Times New Roman" w:eastAsia="Times New Roman" w:hAnsi="Times New Roman" w:cs="Times New Roman"/>
          <w:sz w:val="24"/>
          <w:szCs w:val="24"/>
        </w:rPr>
        <w:t>Muirhead</w:t>
      </w:r>
      <w:proofErr w:type="spellEnd"/>
      <w:r w:rsidRPr="0066402C">
        <w:rPr>
          <w:rFonts w:ascii="Times New Roman" w:eastAsia="Times New Roman" w:hAnsi="Times New Roman" w:cs="Times New Roman"/>
          <w:sz w:val="24"/>
          <w:szCs w:val="24"/>
        </w:rPr>
        <w:t xml:space="preserve">, Y., &amp; Owens, J. (2016). Online child sexual exploitation: An investigative analysis of offender characteristics and offending behavior. </w:t>
      </w:r>
      <w:r w:rsidRPr="0066402C">
        <w:rPr>
          <w:rFonts w:ascii="Times New Roman" w:eastAsia="Times New Roman" w:hAnsi="Times New Roman" w:cs="Times New Roman"/>
          <w:i/>
          <w:iCs/>
          <w:sz w:val="24"/>
          <w:szCs w:val="24"/>
        </w:rPr>
        <w:t>Aggression &amp; Violent Behavior</w:t>
      </w:r>
      <w:r w:rsidRPr="006640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402C">
        <w:rPr>
          <w:rFonts w:ascii="Times New Roman" w:eastAsia="Times New Roman" w:hAnsi="Times New Roman" w:cs="Times New Roman"/>
          <w:i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6402C">
        <w:rPr>
          <w:rFonts w:ascii="Times New Roman" w:eastAsia="Times New Roman" w:hAnsi="Times New Roman" w:cs="Times New Roman"/>
          <w:sz w:val="24"/>
          <w:szCs w:val="24"/>
        </w:rPr>
        <w:t xml:space="preserve">15-23. </w:t>
      </w:r>
      <w:proofErr w:type="gramStart"/>
      <w:r w:rsidRPr="0066402C">
        <w:rPr>
          <w:rFonts w:ascii="Times New Roman" w:eastAsia="Times New Roman" w:hAnsi="Times New Roman" w:cs="Times New Roman"/>
          <w:sz w:val="24"/>
          <w:szCs w:val="24"/>
        </w:rPr>
        <w:t>doi:10.1016/j.avb</w:t>
      </w:r>
      <w:proofErr w:type="gramEnd"/>
      <w:r w:rsidRPr="0066402C">
        <w:rPr>
          <w:rFonts w:ascii="Times New Roman" w:eastAsia="Times New Roman" w:hAnsi="Times New Roman" w:cs="Times New Roman"/>
          <w:sz w:val="24"/>
          <w:szCs w:val="24"/>
        </w:rPr>
        <w:t>.2016.07.002</w:t>
      </w:r>
    </w:p>
    <w:p w:rsidR="00E426F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(2004). The online disinhibition effect.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Cyberpsychology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Behavior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(Journal </w:t>
      </w:r>
      <w:r>
        <w:rPr>
          <w:rFonts w:ascii="Times New Roman" w:hAnsi="Times New Roman" w:cs="Times New Roman"/>
          <w:sz w:val="24"/>
          <w:szCs w:val="24"/>
        </w:rPr>
        <w:lastRenderedPageBreak/>
        <w:t>Article), 321–326.</w:t>
      </w:r>
    </w:p>
    <w:p w:rsidR="00376D19" w:rsidRDefault="00376D19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Webb,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Craissati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Keen, S. (2007). Characteristics of Internet child pornography offenders: A comparison with child molesters. </w:t>
      </w:r>
      <w:r>
        <w:rPr>
          <w:rFonts w:ascii="Times New Roman" w:hAnsi="Times New Roman" w:cs="Times New Roman"/>
          <w:i/>
          <w:iCs/>
          <w:sz w:val="24"/>
          <w:szCs w:val="24"/>
        </w:rPr>
        <w:t>Sexual Abuse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(4), 449–465.</w:t>
      </w:r>
    </w:p>
    <w:sectPr w:rsidR="00376D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22"/>
    <w:rsid w:val="00010D3F"/>
    <w:rsid w:val="000227F3"/>
    <w:rsid w:val="00085547"/>
    <w:rsid w:val="00094EE3"/>
    <w:rsid w:val="001730CC"/>
    <w:rsid w:val="002F3EFF"/>
    <w:rsid w:val="00376D19"/>
    <w:rsid w:val="003F2B2A"/>
    <w:rsid w:val="0042480F"/>
    <w:rsid w:val="00574B22"/>
    <w:rsid w:val="005C71B7"/>
    <w:rsid w:val="0066402C"/>
    <w:rsid w:val="006D072F"/>
    <w:rsid w:val="006E261C"/>
    <w:rsid w:val="0075056B"/>
    <w:rsid w:val="00807C62"/>
    <w:rsid w:val="00841812"/>
    <w:rsid w:val="008F5519"/>
    <w:rsid w:val="009C4931"/>
    <w:rsid w:val="00AB71BB"/>
    <w:rsid w:val="00AD04EA"/>
    <w:rsid w:val="00AE7D2E"/>
    <w:rsid w:val="00B25A70"/>
    <w:rsid w:val="00B53514"/>
    <w:rsid w:val="00B82680"/>
    <w:rsid w:val="00BB10E7"/>
    <w:rsid w:val="00BC4655"/>
    <w:rsid w:val="00CF4C52"/>
    <w:rsid w:val="00DC4706"/>
    <w:rsid w:val="00DE1D3A"/>
    <w:rsid w:val="00E426F9"/>
    <w:rsid w:val="00F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C3AD8BD-E24F-44A8-A643-55D85A73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David Delmonico</dc:creator>
  <cp:lastModifiedBy>Dr. David Delmonico</cp:lastModifiedBy>
  <cp:revision>2</cp:revision>
  <dcterms:created xsi:type="dcterms:W3CDTF">2016-11-02T16:57:00Z</dcterms:created>
  <dcterms:modified xsi:type="dcterms:W3CDTF">2016-11-02T16:57:00Z</dcterms:modified>
</cp:coreProperties>
</file>